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EB" w:rsidRPr="00B64CCE" w:rsidRDefault="00C55795" w:rsidP="00C557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</w:t>
      </w:r>
      <w:r w:rsidR="002A7FEB" w:rsidRPr="00B64CCE">
        <w:rPr>
          <w:rFonts w:ascii="Times New Roman" w:hAnsi="Times New Roman" w:cs="Times New Roman"/>
          <w:bCs/>
          <w:i/>
          <w:sz w:val="24"/>
          <w:szCs w:val="24"/>
        </w:rPr>
        <w:t xml:space="preserve">Приложение </w:t>
      </w:r>
      <w:r w:rsidR="006E6621">
        <w:rPr>
          <w:rFonts w:ascii="Times New Roman" w:hAnsi="Times New Roman" w:cs="Times New Roman"/>
          <w:bCs/>
          <w:i/>
          <w:sz w:val="24"/>
          <w:szCs w:val="24"/>
        </w:rPr>
        <w:t>17</w:t>
      </w:r>
    </w:p>
    <w:p w:rsidR="002A7FEB" w:rsidRPr="00DD428E" w:rsidRDefault="002A7FEB" w:rsidP="00B64CC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B64CCE">
        <w:rPr>
          <w:rFonts w:ascii="Times New Roman" w:hAnsi="Times New Roman" w:cs="Times New Roman"/>
          <w:bCs/>
          <w:i/>
          <w:sz w:val="24"/>
          <w:szCs w:val="24"/>
        </w:rPr>
        <w:t xml:space="preserve">к Методикам (проектам методик) и расчетам  распределения межбюджетных трансфертов между </w:t>
      </w:r>
      <w:r w:rsidR="00064F2E" w:rsidRPr="00064F2E">
        <w:rPr>
          <w:rFonts w:ascii="Times New Roman" w:hAnsi="Times New Roman" w:cs="Times New Roman"/>
          <w:bCs/>
          <w:i/>
          <w:sz w:val="24"/>
          <w:szCs w:val="24"/>
        </w:rPr>
        <w:t>муниципальными округами и городскими округами</w:t>
      </w:r>
      <w:r w:rsidRPr="00B64CCE">
        <w:rPr>
          <w:rFonts w:ascii="Times New Roman" w:hAnsi="Times New Roman" w:cs="Times New Roman"/>
          <w:bCs/>
          <w:i/>
          <w:sz w:val="24"/>
          <w:szCs w:val="24"/>
        </w:rPr>
        <w:t xml:space="preserve"> на 20</w:t>
      </w:r>
      <w:r w:rsidR="00F1466E" w:rsidRPr="00B64CCE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="00A23AB9" w:rsidRPr="00B64CCE">
        <w:rPr>
          <w:rFonts w:ascii="Times New Roman" w:hAnsi="Times New Roman" w:cs="Times New Roman"/>
          <w:bCs/>
          <w:i/>
          <w:sz w:val="24"/>
          <w:szCs w:val="24"/>
        </w:rPr>
        <w:t>4</w:t>
      </w:r>
      <w:r w:rsidR="008E5B8A" w:rsidRPr="00B64CCE">
        <w:rPr>
          <w:rFonts w:ascii="Times New Roman" w:hAnsi="Times New Roman" w:cs="Times New Roman"/>
          <w:bCs/>
          <w:i/>
          <w:sz w:val="24"/>
          <w:szCs w:val="24"/>
        </w:rPr>
        <w:t xml:space="preserve"> год и на плановый период 202</w:t>
      </w:r>
      <w:r w:rsidR="00A23AB9" w:rsidRPr="00B64CCE">
        <w:rPr>
          <w:rFonts w:ascii="Times New Roman" w:hAnsi="Times New Roman" w:cs="Times New Roman"/>
          <w:bCs/>
          <w:i/>
          <w:sz w:val="24"/>
          <w:szCs w:val="24"/>
        </w:rPr>
        <w:t>5</w:t>
      </w:r>
      <w:r w:rsidR="008E5B8A" w:rsidRPr="00B64CCE">
        <w:rPr>
          <w:rFonts w:ascii="Times New Roman" w:hAnsi="Times New Roman" w:cs="Times New Roman"/>
          <w:bCs/>
          <w:i/>
          <w:sz w:val="24"/>
          <w:szCs w:val="24"/>
        </w:rPr>
        <w:t xml:space="preserve"> и 202</w:t>
      </w:r>
      <w:r w:rsidR="00A23AB9" w:rsidRPr="00B64CCE">
        <w:rPr>
          <w:rFonts w:ascii="Times New Roman" w:hAnsi="Times New Roman" w:cs="Times New Roman"/>
          <w:bCs/>
          <w:i/>
          <w:sz w:val="24"/>
          <w:szCs w:val="24"/>
        </w:rPr>
        <w:t>6</w:t>
      </w:r>
      <w:r w:rsidRPr="00B64CCE">
        <w:rPr>
          <w:rFonts w:ascii="Times New Roman" w:hAnsi="Times New Roman" w:cs="Times New Roman"/>
          <w:bCs/>
          <w:i/>
          <w:sz w:val="24"/>
          <w:szCs w:val="24"/>
        </w:rPr>
        <w:t xml:space="preserve"> годов</w:t>
      </w:r>
    </w:p>
    <w:p w:rsidR="002238C0" w:rsidRPr="00DD428E" w:rsidRDefault="002238C0" w:rsidP="00A35A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5AE2" w:rsidRDefault="00A35AE2" w:rsidP="00A35A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428E">
        <w:rPr>
          <w:rFonts w:ascii="Times New Roman" w:hAnsi="Times New Roman" w:cs="Times New Roman"/>
          <w:b/>
          <w:sz w:val="26"/>
          <w:szCs w:val="26"/>
        </w:rPr>
        <w:t>МЕТОДИК</w:t>
      </w:r>
      <w:r w:rsidR="00DD428E" w:rsidRPr="00DD428E">
        <w:rPr>
          <w:rFonts w:ascii="Times New Roman" w:hAnsi="Times New Roman" w:cs="Times New Roman"/>
          <w:b/>
          <w:sz w:val="26"/>
          <w:szCs w:val="26"/>
        </w:rPr>
        <w:t>А</w:t>
      </w:r>
    </w:p>
    <w:p w:rsidR="009455A6" w:rsidRPr="00DD428E" w:rsidRDefault="009455A6" w:rsidP="00A35A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7B1A" w:rsidRDefault="00A35AE2" w:rsidP="00CD7B1A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D428E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</w:t>
      </w:r>
      <w:r w:rsidR="000355D2" w:rsidRPr="00DD428E">
        <w:rPr>
          <w:rFonts w:ascii="Times New Roman" w:hAnsi="Times New Roman" w:cs="Times New Roman"/>
          <w:sz w:val="26"/>
          <w:szCs w:val="26"/>
        </w:rPr>
        <w:t xml:space="preserve">бюджетам муниципальных </w:t>
      </w:r>
      <w:r w:rsidR="002238C0" w:rsidRPr="00DD428E">
        <w:rPr>
          <w:rFonts w:ascii="Times New Roman" w:hAnsi="Times New Roman" w:cs="Times New Roman"/>
          <w:sz w:val="26"/>
          <w:szCs w:val="26"/>
        </w:rPr>
        <w:t xml:space="preserve">округов </w:t>
      </w:r>
      <w:r w:rsidR="000355D2" w:rsidRPr="00DD428E">
        <w:rPr>
          <w:rFonts w:ascii="Times New Roman" w:hAnsi="Times New Roman" w:cs="Times New Roman"/>
          <w:sz w:val="26"/>
          <w:szCs w:val="26"/>
        </w:rPr>
        <w:t xml:space="preserve"> и</w:t>
      </w:r>
      <w:r w:rsidR="00D31A63" w:rsidRPr="00DD428E">
        <w:rPr>
          <w:rFonts w:ascii="Times New Roman" w:hAnsi="Times New Roman" w:cs="Times New Roman"/>
          <w:sz w:val="26"/>
          <w:szCs w:val="26"/>
        </w:rPr>
        <w:t xml:space="preserve"> бюджетам</w:t>
      </w:r>
      <w:r w:rsidR="000355D2" w:rsidRPr="00DD428E">
        <w:rPr>
          <w:rFonts w:ascii="Times New Roman" w:hAnsi="Times New Roman" w:cs="Times New Roman"/>
          <w:sz w:val="26"/>
          <w:szCs w:val="26"/>
        </w:rPr>
        <w:t xml:space="preserve"> городских округов </w:t>
      </w:r>
      <w:r w:rsidRPr="00DD428E">
        <w:rPr>
          <w:rFonts w:ascii="Times New Roman" w:hAnsi="Times New Roman" w:cs="Times New Roman"/>
          <w:sz w:val="26"/>
          <w:szCs w:val="26"/>
        </w:rPr>
        <w:t>на</w:t>
      </w:r>
      <w:r w:rsidR="007678D3" w:rsidRPr="00DD42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разработку проектной документации, проведение государственной экспертизы проектной документации и результатов инженерных изысканий по капитальному ремонту гидротехнических сооружений, </w:t>
      </w:r>
      <w:r w:rsidRPr="00DD428E">
        <w:rPr>
          <w:rFonts w:ascii="Times New Roman" w:hAnsi="Times New Roman" w:cs="Times New Roman"/>
          <w:sz w:val="26"/>
          <w:szCs w:val="26"/>
        </w:rPr>
        <w:t>находящихс</w:t>
      </w:r>
      <w:r w:rsidR="006B216C" w:rsidRPr="00DD428E">
        <w:rPr>
          <w:rFonts w:ascii="Times New Roman" w:hAnsi="Times New Roman" w:cs="Times New Roman"/>
          <w:sz w:val="26"/>
          <w:szCs w:val="26"/>
        </w:rPr>
        <w:t>я в муниципальной собственности</w:t>
      </w:r>
      <w:r w:rsidR="00B77BE1" w:rsidRPr="00DD428E">
        <w:rPr>
          <w:rFonts w:ascii="Times New Roman" w:hAnsi="Times New Roman" w:cs="Times New Roman"/>
          <w:sz w:val="26"/>
          <w:szCs w:val="26"/>
        </w:rPr>
        <w:t xml:space="preserve"> </w:t>
      </w:r>
      <w:r w:rsidR="00CD7B1A" w:rsidRPr="00800933">
        <w:rPr>
          <w:rFonts w:ascii="Times New Roman" w:hAnsi="Times New Roman" w:cs="Times New Roman"/>
          <w:sz w:val="26"/>
          <w:szCs w:val="26"/>
        </w:rPr>
        <w:t>(в соответствии с приложением № 3 к подпрограмме «Развитие водохозяйственного комплекса Чувашской Республики» государственной программы Чувашской Республики «Развитие потенциала природно-сырьевых ресурсов и обеспечение экологической безопасности</w:t>
      </w:r>
      <w:proofErr w:type="gramEnd"/>
      <w:r w:rsidR="00CD7B1A" w:rsidRPr="00800933">
        <w:rPr>
          <w:rFonts w:ascii="Times New Roman" w:hAnsi="Times New Roman" w:cs="Times New Roman"/>
          <w:sz w:val="26"/>
          <w:szCs w:val="26"/>
        </w:rPr>
        <w:t xml:space="preserve">», утвержденной постановлением Кабинета Министров Чувашской </w:t>
      </w:r>
      <w:bookmarkStart w:id="0" w:name="_GoBack"/>
      <w:bookmarkEnd w:id="0"/>
      <w:r w:rsidR="00CD7B1A" w:rsidRPr="00800933">
        <w:rPr>
          <w:rFonts w:ascii="Times New Roman" w:hAnsi="Times New Roman" w:cs="Times New Roman"/>
          <w:sz w:val="26"/>
          <w:szCs w:val="26"/>
        </w:rPr>
        <w:t>Республики от 18.12.2018         № 525)</w:t>
      </w:r>
    </w:p>
    <w:p w:rsidR="00A35AE2" w:rsidRPr="00DD428E" w:rsidRDefault="00A35AE2" w:rsidP="007678D3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9D53F2" w:rsidRPr="009D53F2" w:rsidRDefault="009D53F2" w:rsidP="009D53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D53F2">
        <w:rPr>
          <w:rFonts w:ascii="Times New Roman" w:hAnsi="Times New Roman" w:cs="Times New Roman"/>
          <w:sz w:val="26"/>
          <w:szCs w:val="26"/>
        </w:rPr>
        <w:t xml:space="preserve">1. Распределение субсидий бюджетам муниципальных образований утверждается законом Чувашской Республики о республиканском бюджете Чувашской Республики на текущий финансовый год и плановый период и (или) нормативным правовым актом Кабинета Министров Чувашской Республики. </w:t>
      </w:r>
    </w:p>
    <w:p w:rsidR="009D53F2" w:rsidRDefault="009D53F2" w:rsidP="009D53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D53F2">
        <w:rPr>
          <w:rFonts w:ascii="Times New Roman" w:hAnsi="Times New Roman" w:cs="Times New Roman"/>
          <w:sz w:val="26"/>
          <w:szCs w:val="26"/>
        </w:rPr>
        <w:t xml:space="preserve">2. Размер субсидии, предоставляемой бюджету муниципального образования, признанному победителем конкурсного отбора, рассчитывается по формуле </w:t>
      </w:r>
    </w:p>
    <w:p w:rsidR="009D53F2" w:rsidRPr="009D53F2" w:rsidRDefault="009D53F2" w:rsidP="009D53F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9D53F2" w:rsidRPr="009D53F2" w:rsidRDefault="009D53F2" w:rsidP="009D53F2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D53F2">
        <w:rPr>
          <w:rFonts w:ascii="Times New Roman" w:hAnsi="Times New Roman" w:cs="Times New Roman"/>
          <w:sz w:val="26"/>
          <w:szCs w:val="26"/>
        </w:rPr>
        <w:t>Ci</w:t>
      </w:r>
      <w:proofErr w:type="spellEnd"/>
      <w:r w:rsidRPr="009D53F2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9D53F2">
        <w:rPr>
          <w:rFonts w:ascii="Times New Roman" w:hAnsi="Times New Roman" w:cs="Times New Roman"/>
          <w:sz w:val="26"/>
          <w:szCs w:val="26"/>
        </w:rPr>
        <w:t>СП</w:t>
      </w:r>
      <w:proofErr w:type="gramStart"/>
      <w:r w:rsidRPr="009D53F2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9D53F2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9D53F2">
        <w:rPr>
          <w:rFonts w:ascii="Times New Roman" w:hAnsi="Times New Roman" w:cs="Times New Roman"/>
          <w:sz w:val="26"/>
          <w:szCs w:val="26"/>
        </w:rPr>
        <w:t>ki</w:t>
      </w:r>
      <w:proofErr w:type="spellEnd"/>
      <w:r w:rsidRPr="009D53F2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9D53F2" w:rsidRDefault="009D53F2" w:rsidP="00502B3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3F2">
        <w:rPr>
          <w:rFonts w:ascii="Times New Roman" w:hAnsi="Times New Roman" w:cs="Times New Roman"/>
          <w:sz w:val="26"/>
          <w:szCs w:val="26"/>
        </w:rPr>
        <w:t xml:space="preserve">где: </w:t>
      </w:r>
    </w:p>
    <w:p w:rsidR="009D53F2" w:rsidRPr="009D53F2" w:rsidRDefault="009D53F2" w:rsidP="00502B3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D53F2">
        <w:rPr>
          <w:rFonts w:ascii="Times New Roman" w:hAnsi="Times New Roman" w:cs="Times New Roman"/>
          <w:sz w:val="26"/>
          <w:szCs w:val="26"/>
        </w:rPr>
        <w:t>Ci</w:t>
      </w:r>
      <w:proofErr w:type="spellEnd"/>
      <w:r w:rsidRPr="009D53F2">
        <w:rPr>
          <w:rFonts w:ascii="Times New Roman" w:hAnsi="Times New Roman" w:cs="Times New Roman"/>
          <w:sz w:val="26"/>
          <w:szCs w:val="26"/>
        </w:rPr>
        <w:t xml:space="preserve"> - размер субсидии, предоставляемой бюджету i-</w:t>
      </w:r>
      <w:proofErr w:type="spellStart"/>
      <w:r w:rsidRPr="009D53F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9D53F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на соответствующий финансовый год; </w:t>
      </w:r>
    </w:p>
    <w:p w:rsidR="009D53F2" w:rsidRPr="009D53F2" w:rsidRDefault="009D53F2" w:rsidP="00502B3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D53F2">
        <w:rPr>
          <w:rFonts w:ascii="Times New Roman" w:hAnsi="Times New Roman" w:cs="Times New Roman"/>
          <w:sz w:val="26"/>
          <w:szCs w:val="26"/>
        </w:rPr>
        <w:t>СП</w:t>
      </w:r>
      <w:proofErr w:type="gramStart"/>
      <w:r w:rsidRPr="009D53F2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9D53F2">
        <w:rPr>
          <w:rFonts w:ascii="Times New Roman" w:hAnsi="Times New Roman" w:cs="Times New Roman"/>
          <w:sz w:val="26"/>
          <w:szCs w:val="26"/>
        </w:rPr>
        <w:t xml:space="preserve"> - стоимость отобранных объектов, реализуемых на территории i-</w:t>
      </w:r>
      <w:proofErr w:type="spellStart"/>
      <w:r w:rsidRPr="009D53F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9D53F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в соответствующем финансовом году; </w:t>
      </w:r>
    </w:p>
    <w:p w:rsidR="009D53F2" w:rsidRPr="009D53F2" w:rsidRDefault="009D53F2" w:rsidP="00502B3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D53F2">
        <w:rPr>
          <w:rFonts w:ascii="Times New Roman" w:hAnsi="Times New Roman" w:cs="Times New Roman"/>
          <w:sz w:val="26"/>
          <w:szCs w:val="26"/>
        </w:rPr>
        <w:t>ki</w:t>
      </w:r>
      <w:proofErr w:type="spellEnd"/>
      <w:r w:rsidRPr="009D53F2">
        <w:rPr>
          <w:rFonts w:ascii="Times New Roman" w:hAnsi="Times New Roman" w:cs="Times New Roman"/>
          <w:sz w:val="26"/>
          <w:szCs w:val="26"/>
        </w:rPr>
        <w:t xml:space="preserve"> - коэффициент, определяющий предельный уровень </w:t>
      </w:r>
      <w:proofErr w:type="spellStart"/>
      <w:r w:rsidRPr="009D53F2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9D53F2">
        <w:rPr>
          <w:rFonts w:ascii="Times New Roman" w:hAnsi="Times New Roman" w:cs="Times New Roman"/>
          <w:sz w:val="26"/>
          <w:szCs w:val="26"/>
        </w:rPr>
        <w:t xml:space="preserve"> расходного обязательства i-</w:t>
      </w:r>
      <w:proofErr w:type="spellStart"/>
      <w:r w:rsidRPr="009D53F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9D53F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из республиканского бюджета Чувашской Республики на очередной финансовый год и плановый период, утвержденный распоряжением Кабинета Министров Чувашской Республики. </w:t>
      </w:r>
    </w:p>
    <w:p w:rsidR="009D53F2" w:rsidRPr="009D53F2" w:rsidRDefault="009D53F2" w:rsidP="00502B3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D53F2">
        <w:rPr>
          <w:rFonts w:ascii="Times New Roman" w:hAnsi="Times New Roman" w:cs="Times New Roman"/>
          <w:sz w:val="26"/>
          <w:szCs w:val="26"/>
        </w:rPr>
        <w:t xml:space="preserve">Если </w:t>
      </w:r>
      <w:r w:rsidR="0040428A">
        <w:rPr>
          <w:noProof/>
          <w:position w:val="-12"/>
          <w:lang w:eastAsia="ru-RU"/>
        </w:rPr>
        <w:drawing>
          <wp:inline distT="0" distB="0" distL="0" distR="0" wp14:anchorId="42A0CA8E" wp14:editId="2D8787EC">
            <wp:extent cx="365580" cy="25449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06" cy="253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3F2">
        <w:rPr>
          <w:rFonts w:ascii="Times New Roman" w:hAnsi="Times New Roman" w:cs="Times New Roman"/>
          <w:sz w:val="26"/>
          <w:szCs w:val="26"/>
        </w:rPr>
        <w:t xml:space="preserve">превышает объем средств, подлежащих распределению между муниципальными образованиями (C), то </w:t>
      </w:r>
      <w:proofErr w:type="spellStart"/>
      <w:r w:rsidRPr="009D53F2">
        <w:rPr>
          <w:rFonts w:ascii="Times New Roman" w:hAnsi="Times New Roman" w:cs="Times New Roman"/>
          <w:sz w:val="26"/>
          <w:szCs w:val="26"/>
        </w:rPr>
        <w:t>Ci</w:t>
      </w:r>
      <w:proofErr w:type="spellEnd"/>
      <w:r w:rsidRPr="009D53F2">
        <w:rPr>
          <w:rFonts w:ascii="Times New Roman" w:hAnsi="Times New Roman" w:cs="Times New Roman"/>
          <w:sz w:val="26"/>
          <w:szCs w:val="26"/>
        </w:rPr>
        <w:t xml:space="preserve"> уменьшается на коэффициент Y, рассчитываемый как: </w:t>
      </w:r>
    </w:p>
    <w:p w:rsidR="002C4498" w:rsidRPr="00DD428E" w:rsidRDefault="009D53F2" w:rsidP="009D53F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428E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7678D3" w:rsidRPr="00DD428E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c">
            <w:drawing>
              <wp:inline distT="0" distB="0" distL="0" distR="0" wp14:anchorId="38964473" wp14:editId="77CCC139">
                <wp:extent cx="703608" cy="611833"/>
                <wp:effectExtent l="0" t="0" r="0" b="0"/>
                <wp:docPr id="12" name="Полотно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30888" y="189230"/>
                            <a:ext cx="2857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8D3" w:rsidRDefault="007678D3" w:rsidP="007678D3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71452"/>
                            <a:ext cx="450215" cy="37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8D3" w:rsidRDefault="007678D3" w:rsidP="007678D3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C/   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93694" y="1"/>
                            <a:ext cx="26924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8D3" w:rsidRDefault="007678D3" w:rsidP="007678D3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4"/>
                                  <w:szCs w:val="44"/>
                                  <w:lang w:val="en-US"/>
                                </w:rPr>
                                <w:t></w:t>
                              </w:r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4"/>
                                  <w:szCs w:val="44"/>
                                  <w:lang w:val="en-US"/>
                                </w:rPr>
                                <w:t>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2" o:spid="_x0000_s1026" editas="canvas" style="width:55.4pt;height:48.2pt;mso-position-horizontal-relative:char;mso-position-vertical-relative:line" coordsize="7035,6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035;height:6115;visibility:visible;mso-wrap-style:square">
                  <v:fill o:detectmouseclick="t"/>
                  <v:path o:connecttype="none"/>
                </v:shape>
                <v:rect id="Rectangle 12" o:spid="_x0000_s1028" style="position:absolute;left:5308;top:1892;width:286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<v:textbox style="mso-fit-shape-to-text:t" inset="0,0,0,0">
                    <w:txbxContent>
                      <w:p w:rsidR="007678D3" w:rsidRDefault="007678D3" w:rsidP="007678D3">
                        <w:proofErr w:type="spellStart"/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i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3" o:spid="_x0000_s1029" style="position:absolute;top:714;width:4502;height:37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:rsidR="007678D3" w:rsidRDefault="007678D3" w:rsidP="007678D3">
                        <w:r>
                          <w:rPr>
                            <w:rFonts w:ascii="Times New Roman" w:hAnsi="Times New Roman" w:cs="Times New Roman"/>
                            <w:color w:val="000000"/>
                            <w:sz w:val="30"/>
                            <w:szCs w:val="30"/>
                            <w:lang w:val="en-US"/>
                          </w:rPr>
                          <w:t>C/   C</w:t>
                        </w:r>
                      </w:p>
                    </w:txbxContent>
                  </v:textbox>
                </v:rect>
                <v:rect id="Rectangle 14" o:spid="_x0000_s1030" style="position:absolute;left:1936;width:2693;height:36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tS+cEA&#10;AADbAAAADwAAAGRycy9kb3ducmV2LnhtbERP3WrCMBS+H/gO4QjezbRDRDtjqQNxDLzQ7QEOzVnT&#10;rTmpSdTu7RdB8O58fL9nVQ62ExfyoXWsIJ9mIIhrp1tuFHx9bp8XIEJE1tg5JgV/FKBcj55WWGh3&#10;5QNdjrERKYRDgQpMjH0hZagNWQxT1xMn7tt5izFB30jt8ZrCbSdfsmwuLbacGgz29Gao/j2erQLa&#10;7A7LnyqYvfR5yPcf8+Vsd1JqMh6qVxCRhvgQ393vOs3P4fZLOk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7bUvnBAAAA2wAAAA8AAAAAAAAAAAAAAAAAmAIAAGRycy9kb3du&#10;cmV2LnhtbFBLBQYAAAAABAAEAPUAAACGAwAAAAA=&#10;" filled="f" stroked="f">
                  <v:textbox inset="0,0,0,0">
                    <w:txbxContent>
                      <w:p w:rsidR="007678D3" w:rsidRDefault="007678D3" w:rsidP="007678D3">
                        <w:r>
                          <w:rPr>
                            <w:rFonts w:ascii="Symbol" w:hAnsi="Symbol" w:cs="Symbol"/>
                            <w:color w:val="000000"/>
                            <w:sz w:val="44"/>
                            <w:szCs w:val="44"/>
                            <w:lang w:val="en-US"/>
                          </w:rPr>
                          <w:t></w:t>
                        </w:r>
                        <w:r>
                          <w:rPr>
                            <w:rFonts w:ascii="Symbol" w:hAnsi="Symbol" w:cs="Symbol"/>
                            <w:color w:val="000000"/>
                            <w:sz w:val="44"/>
                            <w:szCs w:val="44"/>
                            <w:lang w:val="en-US"/>
                          </w:rPr>
                          <w:t>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2C4498" w:rsidRPr="00DD428E" w:rsidSect="00882D3E">
      <w:headerReference w:type="default" r:id="rId9"/>
      <w:pgSz w:w="11906" w:h="16838"/>
      <w:pgMar w:top="1135" w:right="851" w:bottom="709" w:left="184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C11" w:rsidRDefault="00286C11" w:rsidP="00BD534B">
      <w:pPr>
        <w:spacing w:after="0" w:line="240" w:lineRule="auto"/>
      </w:pPr>
      <w:r>
        <w:separator/>
      </w:r>
    </w:p>
  </w:endnote>
  <w:endnote w:type="continuationSeparator" w:id="0">
    <w:p w:rsidR="00286C11" w:rsidRDefault="00286C11" w:rsidP="00BD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C11" w:rsidRDefault="00286C11" w:rsidP="00BD534B">
      <w:pPr>
        <w:spacing w:after="0" w:line="240" w:lineRule="auto"/>
      </w:pPr>
      <w:r>
        <w:separator/>
      </w:r>
    </w:p>
  </w:footnote>
  <w:footnote w:type="continuationSeparator" w:id="0">
    <w:p w:rsidR="00286C11" w:rsidRDefault="00286C11" w:rsidP="00BD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3760109"/>
      <w:docPartObj>
        <w:docPartGallery w:val="Page Numbers (Top of Page)"/>
        <w:docPartUnique/>
      </w:docPartObj>
    </w:sdtPr>
    <w:sdtEndPr/>
    <w:sdtContent>
      <w:p w:rsidR="00BD534B" w:rsidRDefault="00BD534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B1A">
          <w:rPr>
            <w:noProof/>
          </w:rPr>
          <w:t>2</w:t>
        </w:r>
        <w:r>
          <w:fldChar w:fldCharType="end"/>
        </w:r>
      </w:p>
    </w:sdtContent>
  </w:sdt>
  <w:p w:rsidR="00BD534B" w:rsidRDefault="00BD534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AE2"/>
    <w:rsid w:val="00015EBF"/>
    <w:rsid w:val="000328A4"/>
    <w:rsid w:val="000355D2"/>
    <w:rsid w:val="00064F2E"/>
    <w:rsid w:val="00071A8B"/>
    <w:rsid w:val="000B5B9A"/>
    <w:rsid w:val="000E5969"/>
    <w:rsid w:val="000F05E5"/>
    <w:rsid w:val="00104C5F"/>
    <w:rsid w:val="00144C74"/>
    <w:rsid w:val="00171404"/>
    <w:rsid w:val="00186204"/>
    <w:rsid w:val="00193B99"/>
    <w:rsid w:val="001A6AAF"/>
    <w:rsid w:val="001E7701"/>
    <w:rsid w:val="00212BC6"/>
    <w:rsid w:val="002238C0"/>
    <w:rsid w:val="002251C7"/>
    <w:rsid w:val="00286C11"/>
    <w:rsid w:val="002A7FEB"/>
    <w:rsid w:val="002C4498"/>
    <w:rsid w:val="003434DD"/>
    <w:rsid w:val="00354F4C"/>
    <w:rsid w:val="00391EA0"/>
    <w:rsid w:val="0040428A"/>
    <w:rsid w:val="00412805"/>
    <w:rsid w:val="0046757D"/>
    <w:rsid w:val="00483E5F"/>
    <w:rsid w:val="004A3723"/>
    <w:rsid w:val="004C2871"/>
    <w:rsid w:val="004E5D92"/>
    <w:rsid w:val="00502B33"/>
    <w:rsid w:val="00544B27"/>
    <w:rsid w:val="006266F7"/>
    <w:rsid w:val="00663A40"/>
    <w:rsid w:val="006A175B"/>
    <w:rsid w:val="006B216C"/>
    <w:rsid w:val="006E0080"/>
    <w:rsid w:val="006E6621"/>
    <w:rsid w:val="007678D3"/>
    <w:rsid w:val="0077624C"/>
    <w:rsid w:val="00784F45"/>
    <w:rsid w:val="00800933"/>
    <w:rsid w:val="00882D3E"/>
    <w:rsid w:val="00885984"/>
    <w:rsid w:val="008933EC"/>
    <w:rsid w:val="008A3B6D"/>
    <w:rsid w:val="008B6E79"/>
    <w:rsid w:val="008B77C6"/>
    <w:rsid w:val="008E5B8A"/>
    <w:rsid w:val="00921B25"/>
    <w:rsid w:val="009455A6"/>
    <w:rsid w:val="009778EE"/>
    <w:rsid w:val="009D53F2"/>
    <w:rsid w:val="00A23AB9"/>
    <w:rsid w:val="00A35AE2"/>
    <w:rsid w:val="00A45675"/>
    <w:rsid w:val="00B3672B"/>
    <w:rsid w:val="00B64CCE"/>
    <w:rsid w:val="00B77BE1"/>
    <w:rsid w:val="00BB1CB7"/>
    <w:rsid w:val="00BD534B"/>
    <w:rsid w:val="00C320CF"/>
    <w:rsid w:val="00C55795"/>
    <w:rsid w:val="00C84F9E"/>
    <w:rsid w:val="00C86891"/>
    <w:rsid w:val="00CD7375"/>
    <w:rsid w:val="00CD7B1A"/>
    <w:rsid w:val="00D31A63"/>
    <w:rsid w:val="00D51CCC"/>
    <w:rsid w:val="00DA78A3"/>
    <w:rsid w:val="00DD428E"/>
    <w:rsid w:val="00DE67A5"/>
    <w:rsid w:val="00DF195A"/>
    <w:rsid w:val="00EA5C79"/>
    <w:rsid w:val="00F00FEB"/>
    <w:rsid w:val="00F1466E"/>
    <w:rsid w:val="00F65069"/>
    <w:rsid w:val="00F9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5AE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51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CC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D5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534B"/>
  </w:style>
  <w:style w:type="paragraph" w:styleId="a7">
    <w:name w:val="footer"/>
    <w:basedOn w:val="a"/>
    <w:link w:val="a8"/>
    <w:uiPriority w:val="99"/>
    <w:unhideWhenUsed/>
    <w:rsid w:val="00BD5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53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5AE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51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CC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D5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534B"/>
  </w:style>
  <w:style w:type="paragraph" w:styleId="a7">
    <w:name w:val="footer"/>
    <w:basedOn w:val="a"/>
    <w:link w:val="a8"/>
    <w:uiPriority w:val="99"/>
    <w:unhideWhenUsed/>
    <w:rsid w:val="00BD5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5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F03B-0A59-4C22-B45A-250908B1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15</cp:revision>
  <cp:lastPrinted>2023-10-16T11:42:00Z</cp:lastPrinted>
  <dcterms:created xsi:type="dcterms:W3CDTF">2023-09-06T08:21:00Z</dcterms:created>
  <dcterms:modified xsi:type="dcterms:W3CDTF">2023-10-16T11:43:00Z</dcterms:modified>
</cp:coreProperties>
</file>